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4116" w14:textId="77777777" w:rsidR="00EB4E95" w:rsidRPr="00EB4E95" w:rsidRDefault="00EB4E95" w:rsidP="00EB4E95">
      <w:pPr>
        <w:spacing w:line="360" w:lineRule="atLeast"/>
        <w:jc w:val="center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color w:val="FF0000"/>
          <w:bdr w:val="none" w:sz="0" w:space="0" w:color="auto" w:frame="1"/>
          <w:lang w:eastAsia="ru-RU"/>
        </w:rPr>
        <w:t xml:space="preserve">Заявки без приложения </w:t>
      </w:r>
      <w:proofErr w:type="gramStart"/>
      <w:r w:rsidRPr="00EB4E95">
        <w:rPr>
          <w:rFonts w:ascii="Montserrat Medium" w:eastAsia="Times New Roman" w:hAnsi="Montserrat Medium"/>
          <w:b/>
          <w:bCs/>
          <w:color w:val="FF0000"/>
          <w:bdr w:val="none" w:sz="0" w:space="0" w:color="auto" w:frame="1"/>
          <w:lang w:eastAsia="ru-RU"/>
        </w:rPr>
        <w:t>документов согласно перечню</w:t>
      </w:r>
      <w:proofErr w:type="gramEnd"/>
      <w:r w:rsidRPr="00EB4E95">
        <w:rPr>
          <w:rFonts w:ascii="Montserrat Medium" w:eastAsia="Times New Roman" w:hAnsi="Montserrat Medium"/>
          <w:b/>
          <w:bCs/>
          <w:color w:val="FF0000"/>
          <w:bdr w:val="none" w:sz="0" w:space="0" w:color="auto" w:frame="1"/>
          <w:lang w:eastAsia="ru-RU"/>
        </w:rPr>
        <w:t xml:space="preserve"> не подлежат рассмотрению!</w:t>
      </w:r>
    </w:p>
    <w:p w14:paraId="341395F3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color w:val="FF0000"/>
          <w:bdr w:val="none" w:sz="0" w:space="0" w:color="auto" w:frame="1"/>
          <w:lang w:eastAsia="ru-RU"/>
        </w:rPr>
        <w:br/>
      </w:r>
    </w:p>
    <w:p w14:paraId="6E6C6484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Документы, необходимые для заключения договора с юридическими лицами:</w:t>
      </w:r>
    </w:p>
    <w:p w14:paraId="4F59029B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Копии документов:</w:t>
      </w:r>
    </w:p>
    <w:p w14:paraId="24C5C874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1) Копия свидетельства о постановке на учет российской организации в налоговом органе по месту ее нахождения / или 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года;</w:t>
      </w:r>
    </w:p>
    <w:p w14:paraId="52A7E34E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2) Копия свидетельства о государственной регистрации юридического лица;</w:t>
      </w:r>
    </w:p>
    <w:p w14:paraId="0DC80706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3) Копии документов, подтверждающих полномочия руководителя;</w:t>
      </w:r>
    </w:p>
    <w:p w14:paraId="4DC222EE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4) Доверенность на лицо, уполномоченное на заключение Договора;</w:t>
      </w:r>
    </w:p>
    <w:p w14:paraId="2BC2F5AE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5) Копия свидетельства на право собственности помещения / копия договора аренды помещения;</w:t>
      </w:r>
    </w:p>
    <w:p w14:paraId="7157D94B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6) Копии паспортов отходов (свидетельство о присвоении класса опасности);</w:t>
      </w:r>
    </w:p>
    <w:p w14:paraId="5237FE38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7) Копии документов об утверждении нормативов образования отходов и лимитов на их размещение;</w:t>
      </w:r>
    </w:p>
    <w:p w14:paraId="49207A71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8) Копия протокола о выборе управляющей компании;</w:t>
      </w:r>
    </w:p>
    <w:p w14:paraId="7E06218E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9) Лицензия;</w:t>
      </w:r>
    </w:p>
    <w:p w14:paraId="4C4242FD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10) Информация по каждому многоквартирному жилому дому (общая площадь жилых помещений)</w:t>
      </w:r>
    </w:p>
    <w:p w14:paraId="2510CE3C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11) Документ, содержащий сведения о количестве расчетных единиц - сотрудник/обучающийся/рабочее место и т.д. (справка, приказ, статистический отчет)</w:t>
      </w:r>
    </w:p>
    <w:p w14:paraId="10C4A3F9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12) Банковская карточка (Банковские реквизиты организации)</w:t>
      </w:r>
    </w:p>
    <w:p w14:paraId="62D34891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 xml:space="preserve">13) Документы, подтверждающие включение контейнерной </w:t>
      </w:r>
      <w:proofErr w:type="gramStart"/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площадки  в</w:t>
      </w:r>
      <w:proofErr w:type="gramEnd"/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 xml:space="preserve"> реестр созданных мест для накопления ТКО ( при наличии индивидуального места накопления ТКО)</w:t>
      </w:r>
    </w:p>
    <w:p w14:paraId="5E93DCF5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14) Фото контейнерной площадки.</w:t>
      </w:r>
    </w:p>
    <w:p w14:paraId="69908DA0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br/>
      </w:r>
    </w:p>
    <w:p w14:paraId="69961F2B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Документы, необходимые для заключения договора с ИП:</w:t>
      </w:r>
    </w:p>
    <w:p w14:paraId="3F36B1FA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Копии документов:</w:t>
      </w:r>
    </w:p>
    <w:p w14:paraId="3056993D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1) Копия свидетельства индивидуального предпринимателя;</w:t>
      </w:r>
    </w:p>
    <w:p w14:paraId="054195B3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2) Копия свидетельства о постановке на налоговый учет;</w:t>
      </w:r>
    </w:p>
    <w:p w14:paraId="4018B404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lastRenderedPageBreak/>
        <w:t>3) Копия паспорта физического лица, на которое зарегистрирован ИП;</w:t>
      </w:r>
    </w:p>
    <w:p w14:paraId="0EBEDBF1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4) Доверенность или иные документы, которые в соответствии с законодательством РФ подтверждают полномочия представителя потребителя;</w:t>
      </w:r>
    </w:p>
    <w:p w14:paraId="4B0861E6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5) Копия свидетельства на право собственности помещения / копия договора аренды помещения;</w:t>
      </w:r>
    </w:p>
    <w:p w14:paraId="1BA09AFC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6) Документ, содержащий сведения о количестве расчетных единиц - сотрудник/обучающийся/рабочее место и т.д. (справка, приказ, статистический отчет)</w:t>
      </w:r>
    </w:p>
    <w:p w14:paraId="7B6674A2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7) Банковская карточка (Банковские реквизиты организации)</w:t>
      </w:r>
    </w:p>
    <w:p w14:paraId="249568CF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 xml:space="preserve">8) Документы, подтверждающие включение контейнерной </w:t>
      </w:r>
      <w:proofErr w:type="gramStart"/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площадки  в</w:t>
      </w:r>
      <w:proofErr w:type="gramEnd"/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 xml:space="preserve"> реестр созданных мест для накопления ТКО ( при наличии индивидуального места накопления ТКО)</w:t>
      </w:r>
    </w:p>
    <w:p w14:paraId="12E28DB7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9)  Фото контейнерной площадки.</w:t>
      </w:r>
    </w:p>
    <w:p w14:paraId="18636805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br/>
      </w:r>
    </w:p>
    <w:p w14:paraId="389A46AF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Документы, необходимые для заключения договора с физическими лицами</w:t>
      </w:r>
    </w:p>
    <w:p w14:paraId="11966A43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b/>
          <w:bCs/>
          <w:sz w:val="24"/>
          <w:szCs w:val="24"/>
          <w:bdr w:val="none" w:sz="0" w:space="0" w:color="auto" w:frame="1"/>
          <w:lang w:eastAsia="ru-RU"/>
        </w:rPr>
        <w:t>Копии документов:</w:t>
      </w:r>
    </w:p>
    <w:p w14:paraId="52775924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1) Копия паспорта физического лица;</w:t>
      </w:r>
    </w:p>
    <w:p w14:paraId="47A39AE3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2) Копия свидетельства на право собственности;</w:t>
      </w:r>
    </w:p>
    <w:p w14:paraId="6A79C403" w14:textId="77777777" w:rsidR="00EB4E95" w:rsidRPr="00EB4E95" w:rsidRDefault="00EB4E95" w:rsidP="00EB4E95">
      <w:pPr>
        <w:spacing w:line="360" w:lineRule="atLeast"/>
        <w:jc w:val="both"/>
        <w:textAlignment w:val="baseline"/>
        <w:rPr>
          <w:rFonts w:ascii="Montserrat Medium" w:eastAsia="Times New Roman" w:hAnsi="Montserrat Medium"/>
          <w:sz w:val="24"/>
          <w:szCs w:val="24"/>
          <w:lang w:eastAsia="ru-RU"/>
        </w:rPr>
      </w:pPr>
      <w:r w:rsidRPr="00EB4E95">
        <w:rPr>
          <w:rFonts w:ascii="Montserrat Medium" w:eastAsia="Times New Roman" w:hAnsi="Montserrat Medium"/>
          <w:sz w:val="24"/>
          <w:szCs w:val="24"/>
          <w:bdr w:val="none" w:sz="0" w:space="0" w:color="auto" w:frame="1"/>
          <w:lang w:eastAsia="ru-RU"/>
        </w:rPr>
        <w:t>3) Доверенность или иные документы, которые в соответствии с законодательством РФ подтверждают полномочия представителя потребителя;</w:t>
      </w:r>
    </w:p>
    <w:p w14:paraId="66CC9C15" w14:textId="77777777" w:rsidR="00645B0F" w:rsidRDefault="00645B0F"/>
    <w:sectPr w:rsidR="00645B0F" w:rsidSect="00CA75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95"/>
    <w:rsid w:val="00645B0F"/>
    <w:rsid w:val="00CA7516"/>
    <w:rsid w:val="00E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20008"/>
  <w15:chartTrackingRefBased/>
  <w15:docId w15:val="{D6863E21-F059-0C4F-923B-9FA728E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1">
    <w:name w:val="cf1"/>
    <w:basedOn w:val="a0"/>
    <w:rsid w:val="00EB4E95"/>
  </w:style>
  <w:style w:type="character" w:customStyle="1" w:styleId="fs12lh1-5">
    <w:name w:val="fs12lh1-5"/>
    <w:basedOn w:val="a0"/>
    <w:rsid w:val="00EB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2023-03-08T23:56:00Z</dcterms:created>
  <dcterms:modified xsi:type="dcterms:W3CDTF">2023-03-08T23:56:00Z</dcterms:modified>
</cp:coreProperties>
</file>